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5705" w14:textId="77777777" w:rsidR="00B452DC" w:rsidRPr="00B452DC" w:rsidRDefault="00B452DC" w:rsidP="00B452DC">
      <w:pPr>
        <w:spacing w:after="0" w:line="240" w:lineRule="auto"/>
        <w:ind w:left="1168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452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Приложение 8 </w:t>
      </w:r>
    </w:p>
    <w:p w14:paraId="4ABA4716" w14:textId="77777777" w:rsidR="00B452DC" w:rsidRPr="00B452DC" w:rsidRDefault="00B452DC" w:rsidP="00B452DC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452DC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  <w:r w:rsidRPr="00B452DC">
        <w:rPr>
          <w:rFonts w:ascii="Arial" w:eastAsia="Times New Roman" w:hAnsi="Arial" w:cs="Arial"/>
          <w:sz w:val="24"/>
          <w:szCs w:val="24"/>
          <w:lang w:eastAsia="ru-RU"/>
        </w:rPr>
        <w:br/>
        <w:t>Ветлужского муниципального округа</w:t>
      </w:r>
      <w:r w:rsidRPr="00B452D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Нижегородской области </w:t>
      </w:r>
    </w:p>
    <w:p w14:paraId="674602E3" w14:textId="77777777" w:rsidR="00B452DC" w:rsidRPr="00B452DC" w:rsidRDefault="00B452DC" w:rsidP="00B452DC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452DC">
        <w:rPr>
          <w:rFonts w:ascii="Arial" w:eastAsia="Times New Roman" w:hAnsi="Arial" w:cs="Arial"/>
          <w:sz w:val="24"/>
          <w:szCs w:val="24"/>
          <w:lang w:eastAsia="ru-RU"/>
        </w:rPr>
        <w:t xml:space="preserve"> 18.12.2024 г. № 89</w:t>
      </w:r>
    </w:p>
    <w:p w14:paraId="03E9ADE3" w14:textId="77777777" w:rsidR="00B452DC" w:rsidRPr="00B452DC" w:rsidRDefault="00B452DC" w:rsidP="00B452DC">
      <w:pPr>
        <w:spacing w:after="0" w:line="240" w:lineRule="auto"/>
        <w:ind w:left="1168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6C094C3" w14:textId="77777777" w:rsidR="00B452DC" w:rsidRPr="00B452DC" w:rsidRDefault="00B452DC" w:rsidP="00B452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B452DC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Программа муниципальных гарантий Ветлужского муниципального округа в валюте Российской Федерации на 2025 год и на плановый период 2026 и 2027 годов</w:t>
      </w:r>
    </w:p>
    <w:p w14:paraId="1517D8A1" w14:textId="77777777" w:rsidR="00B452DC" w:rsidRPr="00B452DC" w:rsidRDefault="00B452DC" w:rsidP="00B452DC">
      <w:pPr>
        <w:spacing w:after="0" w:line="240" w:lineRule="auto"/>
        <w:ind w:left="1168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EDE5F85" w14:textId="77777777" w:rsidR="00B452DC" w:rsidRPr="00B452DC" w:rsidRDefault="00B452DC" w:rsidP="00B452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B452DC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Перечень муниципальных гарантий Ветлужского муниципального округа, </w:t>
      </w:r>
    </w:p>
    <w:p w14:paraId="440352A6" w14:textId="77777777" w:rsidR="00B452DC" w:rsidRPr="00B452DC" w:rsidRDefault="00B452DC" w:rsidP="00B452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B452DC">
        <w:rPr>
          <w:rFonts w:ascii="Arial" w:eastAsia="Times New Roman" w:hAnsi="Arial" w:cs="Arial"/>
          <w:kern w:val="32"/>
          <w:sz w:val="24"/>
          <w:szCs w:val="24"/>
          <w:lang w:eastAsia="ru-RU"/>
        </w:rPr>
        <w:t>подлежащих предоставлению в 2025-2027 годах</w:t>
      </w:r>
    </w:p>
    <w:p w14:paraId="4E868245" w14:textId="77777777" w:rsidR="00B452DC" w:rsidRPr="00B452DC" w:rsidRDefault="00B452DC" w:rsidP="00B452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B452DC">
        <w:rPr>
          <w:rFonts w:ascii="Arial" w:eastAsia="Times New Roman" w:hAnsi="Arial" w:cs="Arial"/>
          <w:kern w:val="32"/>
          <w:sz w:val="24"/>
          <w:szCs w:val="24"/>
          <w:lang w:eastAsia="ru-RU"/>
        </w:rPr>
        <w:t>(тыс. рублей)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992"/>
        <w:gridCol w:w="992"/>
        <w:gridCol w:w="993"/>
        <w:gridCol w:w="850"/>
        <w:gridCol w:w="992"/>
        <w:gridCol w:w="2694"/>
      </w:tblGrid>
      <w:tr w:rsidR="00B452DC" w:rsidRPr="00B452DC" w14:paraId="78B88C5C" w14:textId="77777777" w:rsidTr="006B3975">
        <w:tc>
          <w:tcPr>
            <w:tcW w:w="709" w:type="dxa"/>
            <w:vMerge w:val="restart"/>
          </w:tcPr>
          <w:p w14:paraId="19407459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58BC47A8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(цель) гарантирования</w:t>
            </w:r>
          </w:p>
        </w:tc>
        <w:tc>
          <w:tcPr>
            <w:tcW w:w="1276" w:type="dxa"/>
            <w:vMerge w:val="restart"/>
          </w:tcPr>
          <w:p w14:paraId="4A15E341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и (или) наименование принципала</w:t>
            </w:r>
          </w:p>
        </w:tc>
        <w:tc>
          <w:tcPr>
            <w:tcW w:w="3827" w:type="dxa"/>
            <w:gridSpan w:val="4"/>
          </w:tcPr>
          <w:p w14:paraId="44BC0BAE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муниципальных гарантий Ветлужского муниципального округа</w:t>
            </w:r>
          </w:p>
        </w:tc>
        <w:tc>
          <w:tcPr>
            <w:tcW w:w="992" w:type="dxa"/>
            <w:vMerge w:val="restart"/>
          </w:tcPr>
          <w:p w14:paraId="7D18EE98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(отсутствие) права регрессного требования</w:t>
            </w:r>
          </w:p>
        </w:tc>
        <w:tc>
          <w:tcPr>
            <w:tcW w:w="2694" w:type="dxa"/>
            <w:vMerge w:val="restart"/>
          </w:tcPr>
          <w:p w14:paraId="40863BFF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условия предоставления и исполнения муниципальных гарантий Ветлужского муниципального округа</w:t>
            </w:r>
          </w:p>
        </w:tc>
      </w:tr>
      <w:tr w:rsidR="00B452DC" w:rsidRPr="00B452DC" w14:paraId="6EFCDA78" w14:textId="77777777" w:rsidTr="006B3975">
        <w:tc>
          <w:tcPr>
            <w:tcW w:w="709" w:type="dxa"/>
            <w:vMerge/>
          </w:tcPr>
          <w:p w14:paraId="5AEDA6BF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A22DB01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638AB99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1BFE8C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992" w:type="dxa"/>
          </w:tcPr>
          <w:p w14:paraId="68012543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</w:tcPr>
          <w:p w14:paraId="0EFF6478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76BDFCFF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14:paraId="719FC5AF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196FBEF1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52DC" w:rsidRPr="00B452DC" w14:paraId="65E4CCE9" w14:textId="77777777" w:rsidTr="006B3975">
        <w:tc>
          <w:tcPr>
            <w:tcW w:w="709" w:type="dxa"/>
          </w:tcPr>
          <w:p w14:paraId="75563343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6F99358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F965024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48D3F42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29C09A13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14:paraId="5CE38F3C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14:paraId="20FAE3D0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5402756F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</w:tcPr>
          <w:p w14:paraId="7D5FF91D" w14:textId="77777777" w:rsidR="00B452DC" w:rsidRPr="00B452DC" w:rsidRDefault="00B452DC" w:rsidP="00B452D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2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14:paraId="1595FEC2" w14:textId="77777777" w:rsidR="00B452DC" w:rsidRPr="00B452DC" w:rsidRDefault="00B452DC" w:rsidP="00B452D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29B3A650" w14:textId="77777777" w:rsidR="00057912" w:rsidRDefault="00057912"/>
    <w:sectPr w:rsidR="00057912" w:rsidSect="00997238">
      <w:headerReference w:type="default" r:id="rId4"/>
      <w:footerReference w:type="default" r:id="rId5"/>
      <w:pgSz w:w="11906" w:h="16838" w:code="9"/>
      <w:pgMar w:top="851" w:right="851" w:bottom="851" w:left="993" w:header="720" w:footer="720" w:gutter="0"/>
      <w:pgNumType w:start="1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0FF0" w14:textId="77777777" w:rsidR="009D43C1" w:rsidRDefault="00B452DC" w:rsidP="00EC7DF4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1279" w14:textId="77777777" w:rsidR="009D43C1" w:rsidRDefault="00B452DC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115</w:t>
    </w:r>
    <w:r>
      <w:rPr>
        <w:rStyle w:val="a7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F"/>
    <w:rsid w:val="00057912"/>
    <w:rsid w:val="00B452DC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34425-DFF6-4D3E-9139-8916C70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2DC"/>
  </w:style>
  <w:style w:type="paragraph" w:styleId="a5">
    <w:name w:val="footer"/>
    <w:basedOn w:val="a"/>
    <w:link w:val="a6"/>
    <w:uiPriority w:val="99"/>
    <w:semiHidden/>
    <w:unhideWhenUsed/>
    <w:rsid w:val="00B45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52DC"/>
  </w:style>
  <w:style w:type="character" w:styleId="a7">
    <w:name w:val="page number"/>
    <w:basedOn w:val="a0"/>
    <w:rsid w:val="00B4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2025-05-22T11:11:00Z</dcterms:created>
  <dcterms:modified xsi:type="dcterms:W3CDTF">2025-05-22T11:12:00Z</dcterms:modified>
</cp:coreProperties>
</file>